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C5C6" w14:textId="1C976074" w:rsidR="00540BE6" w:rsidRDefault="00540BE6" w:rsidP="00540BE6">
      <w:pPr>
        <w:pStyle w:val="Heading1"/>
      </w:pPr>
      <w:r>
        <w:t xml:space="preserve">                                            Raney House</w:t>
      </w:r>
    </w:p>
    <w:p w14:paraId="4503B0DE" w14:textId="732508B9" w:rsidR="00540BE6" w:rsidRDefault="00540BE6" w:rsidP="00540BE6">
      <w:pPr>
        <w:pStyle w:val="Heading2"/>
      </w:pPr>
      <w:r>
        <w:t xml:space="preserve">             2 people per room with semi-private bath and air conditioning</w:t>
      </w:r>
    </w:p>
    <w:p w14:paraId="530720B8" w14:textId="1D3EC19D" w:rsidR="00540BE6" w:rsidRPr="00540BE6" w:rsidRDefault="00540BE6" w:rsidP="00540BE6">
      <w:r>
        <w:t xml:space="preserve">                                       </w:t>
      </w:r>
      <w:r w:rsidRPr="00540BE6">
        <w:drawing>
          <wp:inline distT="0" distB="0" distL="0" distR="0" wp14:anchorId="335B5CE2" wp14:editId="22352118">
            <wp:extent cx="2934335" cy="4408646"/>
            <wp:effectExtent l="0" t="0" r="0" b="0"/>
            <wp:docPr id="261630077" name="Picture 2" descr="Diagram of Raney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30077" name="Picture 2" descr="Diagram of Raney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248" cy="441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1910" w14:textId="77777777" w:rsidR="00540BE6" w:rsidRPr="002D2DCF" w:rsidRDefault="00540BE6" w:rsidP="00540BE6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766543DD" w14:textId="77777777" w:rsidR="00540BE6" w:rsidRDefault="00540BE6" w:rsidP="00540BE6">
      <w:pPr>
        <w:tabs>
          <w:tab w:val="left" w:pos="1245"/>
        </w:tabs>
        <w:rPr>
          <w:b/>
          <w:bCs/>
        </w:rPr>
      </w:pPr>
    </w:p>
    <w:p w14:paraId="25E97950" w14:textId="77777777" w:rsidR="00540BE6" w:rsidRPr="00335A72" w:rsidRDefault="00540BE6" w:rsidP="00540BE6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08DFA7A4" w14:textId="77777777" w:rsidR="00540BE6" w:rsidRPr="00D11F77" w:rsidRDefault="00540BE6" w:rsidP="00540BE6"/>
    <w:p w14:paraId="38736C42" w14:textId="77777777" w:rsidR="00540BE6" w:rsidRPr="00540BE6" w:rsidRDefault="00540BE6" w:rsidP="00540BE6"/>
    <w:sectPr w:rsidR="00540BE6" w:rsidRPr="00540B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EC5C" w14:textId="77777777" w:rsidR="00540BE6" w:rsidRDefault="00540BE6" w:rsidP="00540BE6">
      <w:pPr>
        <w:spacing w:after="0" w:line="240" w:lineRule="auto"/>
      </w:pPr>
      <w:r>
        <w:separator/>
      </w:r>
    </w:p>
  </w:endnote>
  <w:endnote w:type="continuationSeparator" w:id="0">
    <w:p w14:paraId="65BC5884" w14:textId="77777777" w:rsidR="00540BE6" w:rsidRDefault="00540BE6" w:rsidP="0054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D203" w14:textId="1D77FCDE" w:rsidR="00540BE6" w:rsidRDefault="00540BE6">
    <w:pPr>
      <w:pStyle w:val="Footer"/>
    </w:pPr>
    <w:r w:rsidRPr="002D2DCF">
      <w:rPr>
        <w:noProof/>
      </w:rPr>
      <w:drawing>
        <wp:inline distT="0" distB="0" distL="0" distR="0" wp14:anchorId="0ECF20C3" wp14:editId="3B289C9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70AE" w14:textId="77777777" w:rsidR="00540BE6" w:rsidRDefault="0054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21C4" w14:textId="77777777" w:rsidR="00540BE6" w:rsidRDefault="00540BE6" w:rsidP="00540BE6">
      <w:pPr>
        <w:spacing w:after="0" w:line="240" w:lineRule="auto"/>
      </w:pPr>
      <w:r>
        <w:separator/>
      </w:r>
    </w:p>
  </w:footnote>
  <w:footnote w:type="continuationSeparator" w:id="0">
    <w:p w14:paraId="088DADFC" w14:textId="77777777" w:rsidR="00540BE6" w:rsidRDefault="00540BE6" w:rsidP="00540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E6"/>
    <w:rsid w:val="00540BE6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4E67"/>
  <w15:chartTrackingRefBased/>
  <w15:docId w15:val="{6E981A69-1E36-4F59-9D5C-E6638943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BE6"/>
  </w:style>
  <w:style w:type="paragraph" w:styleId="Footer">
    <w:name w:val="footer"/>
    <w:basedOn w:val="Normal"/>
    <w:link w:val="FooterChar"/>
    <w:uiPriority w:val="99"/>
    <w:unhideWhenUsed/>
    <w:rsid w:val="0054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407</Characters>
  <Application>Microsoft Office Word</Application>
  <DocSecurity>0</DocSecurity>
  <Lines>10</Lines>
  <Paragraphs>5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2026-03-22T13:45:00Z</dcterms:modified>
</cp:coreProperties>
</file>